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68D3DA77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4215D">
        <w:rPr>
          <w:b/>
          <w:i/>
          <w:noProof/>
          <w:sz w:val="28"/>
        </w:rPr>
        <w:t>202234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34FCD57" w:rsidR="001E41F3" w:rsidRPr="00410371" w:rsidRDefault="006C2BD0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6AC72C3" w:rsidR="001E41F3" w:rsidRPr="00410371" w:rsidRDefault="00B4215D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4CB5BE0" w:rsidR="001E41F3" w:rsidRPr="00410371" w:rsidRDefault="00355080" w:rsidP="007D0E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D0EF9">
              <w:rPr>
                <w:b/>
                <w:noProof/>
                <w:sz w:val="28"/>
              </w:rPr>
              <w:t>5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t>.</w:t>
            </w:r>
            <w:r w:rsidR="007D0EF9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EC0FBB5" w:rsidR="001E41F3" w:rsidRDefault="009A5297" w:rsidP="009A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missing definition for </w:t>
            </w:r>
            <w:r w:rsidR="00AA5B77">
              <w:rPr>
                <w:noProof/>
              </w:rPr>
              <w:t>L</w:t>
            </w:r>
            <w:r>
              <w:rPr>
                <w:noProof/>
              </w:rPr>
              <w:t>DN-first-part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BF8BA3" w:rsidR="001E41F3" w:rsidRDefault="009A5297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0316D0C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0527E3">
              <w:rPr>
                <w:noProof/>
                <w:lang w:eastAsia="zh-CN"/>
              </w:rPr>
              <w:t>0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44BE9A4" w:rsidR="001E41F3" w:rsidRDefault="00B42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47E1D00B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3A27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67188B3E" w:rsidR="009B3ED5" w:rsidRDefault="002878E3" w:rsidP="009B3E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CD54C5">
              <w:rPr>
                <w:lang w:eastAsia="zh-CN"/>
              </w:rPr>
              <w:t>n TS 28</w:t>
            </w:r>
            <w:r>
              <w:rPr>
                <w:lang w:eastAsia="zh-CN"/>
              </w:rPr>
              <w:t xml:space="preserve">.532, the </w:t>
            </w:r>
            <w:r w:rsidR="00004F89">
              <w:rPr>
                <w:lang w:eastAsia="zh-CN"/>
              </w:rPr>
              <w:t>following sentence is described, however, the definition for LDN-first-part is missing in TS 32.158.</w:t>
            </w:r>
          </w:p>
          <w:p w14:paraId="52D2E02D" w14:textId="5262D613" w:rsidR="00C647AC" w:rsidRPr="009B3ED5" w:rsidRDefault="00004F89" w:rsidP="00CD54C5">
            <w:pPr>
              <w:rPr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“</w:t>
            </w:r>
            <w:r w:rsidRPr="004E13A8">
              <w:rPr>
                <w:rFonts w:ascii="Arial" w:eastAsia="宋体" w:hAnsi="Arial"/>
                <w:sz w:val="18"/>
              </w:rPr>
              <w:t>LDN-first-part</w:t>
            </w:r>
            <w:r>
              <w:rPr>
                <w:rFonts w:ascii="Arial" w:eastAsia="宋体" w:hAnsi="Arial"/>
                <w:sz w:val="18"/>
              </w:rPr>
              <w:t>：</w:t>
            </w:r>
            <w:r w:rsidRPr="00275641">
              <w:rPr>
                <w:rFonts w:ascii="Arial" w:eastAsia="宋体" w:hAnsi="Arial"/>
                <w:sz w:val="18"/>
              </w:rPr>
              <w:t xml:space="preserve">See </w:t>
            </w:r>
            <w:proofErr w:type="spellStart"/>
            <w:r w:rsidRPr="00275641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275641">
              <w:rPr>
                <w:rFonts w:ascii="Arial" w:eastAsia="宋体" w:hAnsi="Arial"/>
                <w:sz w:val="18"/>
              </w:rPr>
              <w:t xml:space="preserve"> 4.4 of TS 32.158 [15]</w:t>
            </w:r>
            <w:r>
              <w:rPr>
                <w:rFonts w:ascii="Arial" w:eastAsia="宋体" w:hAnsi="Arial"/>
                <w:sz w:val="18"/>
              </w:rPr>
              <w:t>”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D8201A4" w:rsidR="00BC5702" w:rsidRPr="002878E3" w:rsidRDefault="00004F89" w:rsidP="002878E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dd definition for LDN-first-part in clause 4.4.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F0177C0" w:rsidR="001E41F3" w:rsidRPr="00590BFB" w:rsidRDefault="00C53415" w:rsidP="002878E3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h</w:t>
            </w:r>
            <w:r w:rsidR="009B3ED5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e </w:t>
            </w:r>
            <w:r w:rsidR="002878E3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definition for </w:t>
            </w:r>
            <w:r w:rsidR="00BA7F16">
              <w:rPr>
                <w:rFonts w:cs="Arial"/>
                <w:color w:val="000000"/>
                <w:sz w:val="18"/>
                <w:szCs w:val="18"/>
                <w:lang w:eastAsia="zh-CN"/>
              </w:rPr>
              <w:t>L</w:t>
            </w:r>
            <w:r w:rsidR="002878E3">
              <w:rPr>
                <w:rFonts w:cs="Arial"/>
                <w:color w:val="000000"/>
                <w:sz w:val="18"/>
                <w:szCs w:val="18"/>
                <w:lang w:eastAsia="zh-CN"/>
              </w:rPr>
              <w:t>DN-first-part is missing which will lead to the invalid reference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6B7ABF6" w:rsidR="001E41F3" w:rsidRDefault="00004F89" w:rsidP="00031D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1155D1" w14:textId="77777777" w:rsidR="00004F89" w:rsidRPr="00413E21" w:rsidRDefault="00004F89" w:rsidP="00004F89">
      <w:pPr>
        <w:pStyle w:val="2"/>
      </w:pPr>
      <w:bookmarkStart w:id="4" w:name="_Toc532836861"/>
      <w:bookmarkStart w:id="5" w:name="_Toc27559695"/>
      <w:bookmarkStart w:id="6" w:name="_Toc36039440"/>
      <w:r w:rsidRPr="00413E21">
        <w:t>4.4</w:t>
      </w:r>
      <w:r w:rsidRPr="00413E21">
        <w:tab/>
        <w:t>URI structure</w:t>
      </w:r>
      <w:bookmarkEnd w:id="4"/>
      <w:bookmarkEnd w:id="5"/>
      <w:bookmarkEnd w:id="6"/>
    </w:p>
    <w:p w14:paraId="1C15EB80" w14:textId="77777777" w:rsidR="00004F89" w:rsidRPr="00413E21" w:rsidRDefault="00004F89" w:rsidP="00004F89">
      <w:r w:rsidRPr="00413E21">
        <w:t xml:space="preserve">URIs </w:t>
      </w:r>
      <w:r>
        <w:t xml:space="preserve">identifying resources representing managed object instances </w:t>
      </w:r>
      <w:r w:rsidRPr="00413E21">
        <w:t>shall follow a common structure given by</w:t>
      </w:r>
    </w:p>
    <w:p w14:paraId="0FF8464D" w14:textId="1B62D4FE" w:rsidR="00004F89" w:rsidRPr="00DA396A" w:rsidRDefault="00004F89" w:rsidP="00004F89">
      <w:pPr>
        <w:pStyle w:val="PL"/>
      </w:pPr>
      <w:r w:rsidRPr="006C3ED8">
        <w:t>http://{</w:t>
      </w:r>
      <w:r>
        <w:t>URI-DN-prefix</w:t>
      </w:r>
      <w:r w:rsidRPr="006C3ED8">
        <w:t>}/{</w:t>
      </w:r>
      <w:r>
        <w:t>root</w:t>
      </w:r>
      <w:r w:rsidRPr="006C3ED8">
        <w:t>}</w:t>
      </w:r>
      <w:r>
        <w:t>/{MnSName}/{</w:t>
      </w:r>
      <w:r w:rsidRPr="006C3ED8">
        <w:t>MnSVersion</w:t>
      </w:r>
      <w:r>
        <w:t>}</w:t>
      </w:r>
      <w:r w:rsidRPr="006C3ED8">
        <w:t>/{</w:t>
      </w:r>
      <w:ins w:id="7" w:author="Huawei" w:date="2020-04-06T19:28:00Z">
        <w:r w:rsidR="0021186B">
          <w:t>L</w:t>
        </w:r>
      </w:ins>
      <w:ins w:id="8" w:author="Huawei" w:date="2020-04-06T19:10:00Z">
        <w:r w:rsidR="008C7E24">
          <w:t>DN-first-part</w:t>
        </w:r>
      </w:ins>
      <w:del w:id="9" w:author="Huawei" w:date="2020-04-06T19:09:00Z">
        <w:r w:rsidDel="008C7E24">
          <w:delText>URI-LDN</w:delText>
        </w:r>
      </w:del>
      <w:r w:rsidRPr="006C3ED8">
        <w:t>}</w:t>
      </w:r>
      <w:ins w:id="10" w:author="Huawei" w:date="2020-04-06T19:10:00Z">
        <w:r w:rsidR="008C7E24">
          <w:t>/{URI-RDN}</w:t>
        </w:r>
      </w:ins>
    </w:p>
    <w:p w14:paraId="42AD9F4F" w14:textId="77777777" w:rsidR="00004F89" w:rsidRPr="00413E21" w:rsidRDefault="00004F89" w:rsidP="00004F89">
      <w:pPr>
        <w:spacing w:before="180"/>
        <w:rPr>
          <w:lang w:eastAsia="ko-KR"/>
        </w:rPr>
      </w:pPr>
      <w:r w:rsidRPr="00413E21">
        <w:rPr>
          <w:lang w:eastAsia="ko-KR"/>
        </w:rPr>
        <w:t>where:</w:t>
      </w:r>
    </w:p>
    <w:p w14:paraId="19C58167" w14:textId="77777777" w:rsidR="00004F89" w:rsidRDefault="00004F89" w:rsidP="00004F89">
      <w:pPr>
        <w:ind w:left="1274" w:hangingChars="637" w:hanging="1274"/>
        <w:jc w:val="both"/>
      </w:pPr>
      <w:r>
        <w:t>{URI-DN-prefix}</w:t>
      </w:r>
      <w:r>
        <w:tab/>
      </w:r>
      <w:r>
        <w:tab/>
        <w:t>indicates the authority part of the URI constructed from the DN prefix.</w:t>
      </w:r>
    </w:p>
    <w:p w14:paraId="49020EE1" w14:textId="77777777" w:rsidR="00004F89" w:rsidRDefault="00004F89" w:rsidP="00004F89">
      <w:pPr>
        <w:ind w:left="1274" w:hangingChars="637" w:hanging="1274"/>
        <w:jc w:val="both"/>
      </w:pPr>
      <w:r>
        <w:t>{root}</w:t>
      </w:r>
      <w:r>
        <w:tab/>
      </w:r>
      <w:r>
        <w:tab/>
      </w:r>
      <w:r>
        <w:tab/>
      </w:r>
      <w:r>
        <w:tab/>
        <w:t>indicates an optional root for structuring the resource hierarchy.</w:t>
      </w:r>
    </w:p>
    <w:p w14:paraId="6F01ABFF" w14:textId="77777777" w:rsidR="00004F89" w:rsidRDefault="00004F89" w:rsidP="00004F89">
      <w:pPr>
        <w:ind w:left="1274" w:hangingChars="637" w:hanging="1274"/>
        <w:jc w:val="both"/>
        <w:rPr>
          <w:lang w:eastAsia="ko-KR"/>
        </w:rPr>
      </w:pPr>
      <w:r>
        <w:t>{</w:t>
      </w:r>
      <w:proofErr w:type="spellStart"/>
      <w:r>
        <w:rPr>
          <w:lang w:eastAsia="ko-KR"/>
        </w:rPr>
        <w:t>MnSName</w:t>
      </w:r>
      <w:proofErr w:type="spellEnd"/>
      <w:r>
        <w:rPr>
          <w:lang w:eastAsia="ko-KR"/>
        </w:rPr>
        <w:t>}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indicates the optional </w:t>
      </w:r>
      <w:proofErr w:type="spellStart"/>
      <w:r>
        <w:rPr>
          <w:lang w:eastAsia="ko-KR"/>
        </w:rPr>
        <w:t>MnS</w:t>
      </w:r>
      <w:proofErr w:type="spellEnd"/>
      <w:r>
        <w:rPr>
          <w:lang w:eastAsia="ko-KR"/>
        </w:rPr>
        <w:t xml:space="preserve"> name.</w:t>
      </w:r>
    </w:p>
    <w:p w14:paraId="2E3042CF" w14:textId="77777777" w:rsidR="00004F89" w:rsidRDefault="00004F89" w:rsidP="00004F89">
      <w:pPr>
        <w:ind w:left="1274" w:hangingChars="637" w:hanging="1274"/>
        <w:jc w:val="both"/>
      </w:pPr>
      <w:r>
        <w:t>{</w:t>
      </w:r>
      <w:proofErr w:type="spellStart"/>
      <w:r>
        <w:t>MnSVersion</w:t>
      </w:r>
      <w:proofErr w:type="spellEnd"/>
      <w:r>
        <w:t>}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indicates the optional </w:t>
      </w:r>
      <w:r>
        <w:t xml:space="preserve">version of the </w:t>
      </w:r>
      <w:proofErr w:type="spellStart"/>
      <w:r>
        <w:t>MnS</w:t>
      </w:r>
      <w:proofErr w:type="spellEnd"/>
      <w:r>
        <w:t>.</w:t>
      </w:r>
    </w:p>
    <w:p w14:paraId="0C7FCBB4" w14:textId="0DAE1AF1" w:rsidR="00004F89" w:rsidRDefault="00004F89" w:rsidP="008C7E24">
      <w:pPr>
        <w:ind w:left="1274" w:hangingChars="637" w:hanging="1274"/>
        <w:jc w:val="both"/>
        <w:rPr>
          <w:ins w:id="11" w:author="Huawei" w:date="2020-04-06T19:12:00Z"/>
        </w:rPr>
      </w:pPr>
      <w:r>
        <w:t>{</w:t>
      </w:r>
      <w:del w:id="12" w:author="Huawei" w:date="2020-04-06T19:11:00Z">
        <w:r w:rsidDel="008C7E24">
          <w:delText>URI-LDN</w:delText>
        </w:r>
      </w:del>
      <w:ins w:id="13" w:author="Huawei" w:date="2020-04-06T19:28:00Z">
        <w:r w:rsidR="0021186B">
          <w:t>L</w:t>
        </w:r>
      </w:ins>
      <w:ins w:id="14" w:author="Huawei" w:date="2020-04-06T19:11:00Z">
        <w:r w:rsidR="008C7E24">
          <w:t>DN-first-part</w:t>
        </w:r>
      </w:ins>
      <w:r>
        <w:t>}</w:t>
      </w:r>
      <w:r>
        <w:tab/>
      </w:r>
      <w:r>
        <w:tab/>
      </w:r>
      <w:r>
        <w:tab/>
      </w:r>
      <w:r>
        <w:tab/>
        <w:t>indicates the resource path constructed from the LDN</w:t>
      </w:r>
      <w:ins w:id="15" w:author="Huawei" w:date="2020-04-09T22:45:00Z">
        <w:r w:rsidR="008F2670">
          <w:t xml:space="preserve"> of the parent object</w:t>
        </w:r>
      </w:ins>
      <w:r>
        <w:t>.</w:t>
      </w:r>
      <w:ins w:id="16" w:author="Huawei" w:date="2020-04-06T19:05:00Z">
        <w:r>
          <w:t xml:space="preserve"> </w:t>
        </w:r>
      </w:ins>
    </w:p>
    <w:p w14:paraId="292DDDCA" w14:textId="34911DBF" w:rsidR="008C7E24" w:rsidRDefault="008C7E24" w:rsidP="008C7E24">
      <w:pPr>
        <w:ind w:left="1274" w:hangingChars="637" w:hanging="1274"/>
        <w:jc w:val="both"/>
      </w:pPr>
      <w:ins w:id="17" w:author="Huawei" w:date="2020-04-06T19:12:00Z">
        <w:r>
          <w:t>{URI-RDN}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indicates the resource path constructed from the RDN</w:t>
        </w:r>
      </w:ins>
      <w:ins w:id="18" w:author="Huawei" w:date="2020-04-06T19:13:00Z">
        <w:r>
          <w:rPr>
            <w:lang w:eastAsia="ko-KR"/>
          </w:rPr>
          <w:t xml:space="preserve"> as defined in TS 32.300</w:t>
        </w:r>
      </w:ins>
      <w:ins w:id="19" w:author="Huawei" w:date="2020-04-06T19:14:00Z">
        <w:r>
          <w:rPr>
            <w:lang w:eastAsia="ko-KR"/>
          </w:rPr>
          <w:t>[3].</w:t>
        </w:r>
      </w:ins>
    </w:p>
    <w:p w14:paraId="3AF812A8" w14:textId="7D76C6BB" w:rsidR="002C414C" w:rsidRPr="002C414C" w:rsidRDefault="002C414C">
      <w:pPr>
        <w:ind w:left="1274" w:hangingChars="637" w:hanging="1274"/>
        <w:jc w:val="both"/>
        <w:rPr>
          <w:ins w:id="20" w:author="Huawei" w:date="2020-04-09T22:46:00Z"/>
        </w:rPr>
        <w:pPrChange w:id="21" w:author="Huawei" w:date="2020-04-09T22:46:00Z">
          <w:pPr/>
        </w:pPrChange>
      </w:pPr>
      <w:ins w:id="22" w:author="Huawei" w:date="2020-04-09T22:46:00Z">
        <w:r>
          <w:rPr>
            <w:lang w:eastAsia="ko-KR"/>
          </w:rPr>
          <w:t xml:space="preserve">Note: The </w:t>
        </w:r>
        <w:r>
          <w:t xml:space="preserve">{LDN-first-part}/{URI-RDN} indicates the resource path </w:t>
        </w:r>
        <w:proofErr w:type="spellStart"/>
        <w:r>
          <w:t>contructed</w:t>
        </w:r>
        <w:proofErr w:type="spellEnd"/>
        <w:r>
          <w:t xml:space="preserve"> from the LDN.</w:t>
        </w:r>
      </w:ins>
    </w:p>
    <w:p w14:paraId="1DB67D54" w14:textId="77777777" w:rsidR="00004F89" w:rsidRDefault="00004F89" w:rsidP="00004F89">
      <w:r>
        <w:t>As seen above, to construct the URI from a DN, it is necessary to map the "</w:t>
      </w:r>
      <w:proofErr w:type="spellStart"/>
      <w:r>
        <w:t>DNPrefixPlusRDNSeparator</w:t>
      </w:r>
      <w:proofErr w:type="spellEnd"/>
      <w:r>
        <w:t>" as defined in clause 7.3 of [3], the “</w:t>
      </w:r>
      <w:proofErr w:type="spellStart"/>
      <w:r>
        <w:t>LocalDN</w:t>
      </w:r>
      <w:proofErr w:type="spellEnd"/>
      <w:r>
        <w:t>” as defined in clause 7.3 of [3], and to add the additional path components "/{root}/{</w:t>
      </w:r>
      <w:proofErr w:type="spellStart"/>
      <w:r>
        <w:t>MnSName</w:t>
      </w:r>
      <w:proofErr w:type="spellEnd"/>
      <w:r>
        <w:t>}/{</w:t>
      </w:r>
      <w:proofErr w:type="spellStart"/>
      <w:r>
        <w:t>MnSVersion</w:t>
      </w:r>
      <w:proofErr w:type="spellEnd"/>
      <w:r>
        <w:t>}".</w:t>
      </w:r>
    </w:p>
    <w:p w14:paraId="7CF2B72F" w14:textId="77777777" w:rsidR="00004F89" w:rsidRDefault="00004F89" w:rsidP="00004F89">
      <w:r>
        <w:t>To allow for a predictive mapping from the URI to the original DN it is necessary to specify "/{</w:t>
      </w:r>
      <w:proofErr w:type="spellStart"/>
      <w:r>
        <w:t>MnSName</w:t>
      </w:r>
      <w:proofErr w:type="spellEnd"/>
      <w:r>
        <w:t>}/{</w:t>
      </w:r>
      <w:proofErr w:type="spellStart"/>
      <w:r>
        <w:t>MnSVersion</w:t>
      </w:r>
      <w:proofErr w:type="spellEnd"/>
      <w:r>
        <w:t>}" in such a way that the beginning of the "</w:t>
      </w:r>
      <w:proofErr w:type="spellStart"/>
      <w:r>
        <w:t>LocalDN</w:t>
      </w:r>
      <w:proofErr w:type="spellEnd"/>
      <w:r>
        <w:t>" can be identified.</w:t>
      </w:r>
    </w:p>
    <w:p w14:paraId="0B496401" w14:textId="77777777" w:rsidR="00031D22" w:rsidRPr="00004F89" w:rsidRDefault="00031D22" w:rsidP="00031D22">
      <w:pPr>
        <w:adjustRightInd w:val="0"/>
        <w:spacing w:after="0"/>
        <w:rPr>
          <w:lang w:eastAsia="zh-CN"/>
        </w:rPr>
      </w:pPr>
    </w:p>
    <w:p w14:paraId="6F4CB9E1" w14:textId="77777777" w:rsidR="00004F89" w:rsidRDefault="00004F89" w:rsidP="00031D22">
      <w:pPr>
        <w:adjustRightInd w:val="0"/>
        <w:spacing w:after="0"/>
        <w:rPr>
          <w:lang w:eastAsia="zh-CN"/>
        </w:rPr>
      </w:pPr>
    </w:p>
    <w:p w14:paraId="47318885" w14:textId="77777777" w:rsidR="00031D22" w:rsidRPr="00DD3AE8" w:rsidRDefault="00031D22">
      <w:pPr>
        <w:adjustRightInd w:val="0"/>
        <w:spacing w:after="0"/>
        <w:rPr>
          <w:lang w:val="en-US" w:eastAsia="zh-CN"/>
        </w:rPr>
        <w:pPrChange w:id="23" w:author="Huawei" w:date="2020-04-06T15:5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DCBAB" w14:textId="77777777" w:rsidR="00A93890" w:rsidRDefault="00A93890">
      <w:r>
        <w:separator/>
      </w:r>
    </w:p>
  </w:endnote>
  <w:endnote w:type="continuationSeparator" w:id="0">
    <w:p w14:paraId="2CFB02D8" w14:textId="77777777" w:rsidR="00A93890" w:rsidRDefault="00A9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610D4" w14:textId="77777777" w:rsidR="00A93890" w:rsidRDefault="00A93890">
      <w:r>
        <w:separator/>
      </w:r>
    </w:p>
  </w:footnote>
  <w:footnote w:type="continuationSeparator" w:id="0">
    <w:p w14:paraId="6BA0B94D" w14:textId="77777777" w:rsidR="00A93890" w:rsidRDefault="00A93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04F89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2E8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186B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361CA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878E3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414C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20C7"/>
    <w:rsid w:val="00330F5E"/>
    <w:rsid w:val="003336BC"/>
    <w:rsid w:val="00343B40"/>
    <w:rsid w:val="00345D8B"/>
    <w:rsid w:val="003542E0"/>
    <w:rsid w:val="003549B4"/>
    <w:rsid w:val="00355080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3A27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26239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BD0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0EF9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3798F"/>
    <w:rsid w:val="0084204B"/>
    <w:rsid w:val="00843D43"/>
    <w:rsid w:val="00845234"/>
    <w:rsid w:val="0085244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C7E24"/>
    <w:rsid w:val="008D3BAC"/>
    <w:rsid w:val="008D410C"/>
    <w:rsid w:val="008D721F"/>
    <w:rsid w:val="008E1C32"/>
    <w:rsid w:val="008E57AB"/>
    <w:rsid w:val="008F1D87"/>
    <w:rsid w:val="008F2670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19A2"/>
    <w:rsid w:val="009671CE"/>
    <w:rsid w:val="00970784"/>
    <w:rsid w:val="009777D9"/>
    <w:rsid w:val="009806C5"/>
    <w:rsid w:val="009841C4"/>
    <w:rsid w:val="00991B88"/>
    <w:rsid w:val="009A2730"/>
    <w:rsid w:val="009A5297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3890"/>
    <w:rsid w:val="00A97E2A"/>
    <w:rsid w:val="00AA0A63"/>
    <w:rsid w:val="00AA0CB2"/>
    <w:rsid w:val="00AA2CBC"/>
    <w:rsid w:val="00AA3DAF"/>
    <w:rsid w:val="00AA41BA"/>
    <w:rsid w:val="00AA5B77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215D"/>
    <w:rsid w:val="00B4464A"/>
    <w:rsid w:val="00B4762F"/>
    <w:rsid w:val="00B50037"/>
    <w:rsid w:val="00B56B4B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A7F16"/>
    <w:rsid w:val="00BB116B"/>
    <w:rsid w:val="00BB5DFC"/>
    <w:rsid w:val="00BC483F"/>
    <w:rsid w:val="00BC5702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270C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D54C5"/>
    <w:rsid w:val="00CE22F2"/>
    <w:rsid w:val="00CE563A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297A"/>
    <w:rsid w:val="00DE34CF"/>
    <w:rsid w:val="00DE55C7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266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2720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B4324-D494-4660-A717-0CF9FD8A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918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57</cp:revision>
  <cp:lastPrinted>1899-12-31T23:00:00Z</cp:lastPrinted>
  <dcterms:created xsi:type="dcterms:W3CDTF">2020-03-20T06:38:00Z</dcterms:created>
  <dcterms:modified xsi:type="dcterms:W3CDTF">2020-04-10T17:15:00Z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(3)3/iELGA4aIPsKWBYwMAG6Hk8d7qN9B5vGzIq1dlu+KfBuMREgW7IG/ua7nJQ6VYODJ/nfY3k
qKr3RASRhuycq1Q8ZkOO1ByQ9Vd55ZvbFsMtOasMtqdrTENUZMp88he1hkdl1IoEEYbeamJS
JKaJFU5Lvawv963CiDuMvJJQnN8ElkZvycrJjDNKXIl1rVrXrgtsgEI73rVn1tys94jbBBzL
FRDADjffaqCShjfWYI</vt:lpwstr>
  </property>
  <property fmtid="{D5CDD505-2E9C-101B-9397-08002B2CF9AE}" pid="22" name="_2015_ms_pID_7253431">
    <vt:lpwstr>+Qqx7rja7ZMqgeXjCQp937w2pJNx54Q2nd74tTRns/Cny14reRNgcR
J2Ut2K8K6eRKHn/vT4NKkAusZLy0i84Zw+QL2SduQINPUtPildLxJsEKQJBpGIolbdQzF4bP
Nbc+9jnThIvQrxXvZpWO7kuUfNZfOkb2bPDKhhJCo+Q3FEejzkYGYFWuzF2cLXbZCOl8ulBr
EwVHUMA81tgP08IPouEJFHnHpG1N4IUjCxyL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1585883347</vt:lpwstr>
  </property>
</Properties>
</file>